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реальном разделе жилого дома
</w:t>
      </w:r>
    </w:p>
    <w:p>
      <w:r>
        <w:t xml:space="preserve">г.__________________                    _________________(дата прописью)
</w:t>
      </w:r>
    </w:p>
    <w:p>
      <w:r>
        <w:t xml:space="preserve">Мы, гр.__________________________________________________________ и
</w:t>
      </w:r>
    </w:p>
    <w:p>
      <w:r>
        <w:t xml:space="preserve">гр.________________________________________________________, проживающие
</w:t>
      </w:r>
    </w:p>
    <w:p>
      <w:r>
        <w:t xml:space="preserve">_______________________________________________________________________,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Нам  принадлежит на праве общей долевой собственности жилой дом,
</w:t>
      </w:r>
    </w:p>
    <w:p>
      <w:r>
        <w:t xml:space="preserve">находящийся в  ________________________________________________________,
</w:t>
      </w:r>
    </w:p>
    <w:p>
      <w:r>
        <w:t xml:space="preserve">расположенный  на   предоставленном  в   пользование  земельном  участке
</w:t>
      </w:r>
    </w:p>
    <w:p>
      <w:r>
        <w:t xml:space="preserve">размером _____________ кв.м: гр.________________________________________
</w:t>
      </w:r>
    </w:p>
    <w:p>
      <w:r>
        <w:t xml:space="preserve">- 1/2  доля и  гр._______________________________________________ -  1/2
</w:t>
      </w:r>
    </w:p>
    <w:p>
      <w:r>
        <w:t xml:space="preserve">доля.
</w:t>
      </w:r>
    </w:p>
    <w:p>
      <w:r>
        <w:t xml:space="preserve">На указанном  земельном участке расположены: один жилой бревенчатый
</w:t>
      </w:r>
    </w:p>
    <w:p>
      <w:r>
        <w:t xml:space="preserve">дом полезной  площадью ________________________ кв.м., в том числе жилой
</w:t>
      </w:r>
    </w:p>
    <w:p>
      <w:r>
        <w:t xml:space="preserve">площади _________________  кв.м., надворные  постройки и сооружения: три
</w:t>
      </w:r>
    </w:p>
    <w:p>
      <w:r>
        <w:t xml:space="preserve">каменных сарая, навес, гараж, теплица, баня, что подтверждается справкой
</w:t>
      </w:r>
    </w:p>
    <w:p>
      <w:r>
        <w:t xml:space="preserve">бюро технической инвентаризации ________________________ городского бюро
</w:t>
      </w:r>
    </w:p>
    <w:p>
      <w:r>
        <w:t xml:space="preserve">технической инвентаризации от ___________________ за N__________________
</w:t>
      </w:r>
    </w:p>
    <w:p>
      <w:r>
        <w:t xml:space="preserve">2. 1/2 доля жилого дома принадлежит _______________________________
</w:t>
      </w:r>
    </w:p>
    <w:p>
      <w:r>
        <w:t xml:space="preserve">на основании договора дарения, удостоверенного _________________________
</w:t>
      </w:r>
    </w:p>
    <w:p>
      <w:r>
        <w:t xml:space="preserve">государственной нотариальной конторой _____________ по реестру N_______,
</w:t>
      </w:r>
    </w:p>
    <w:p>
      <w:r>
        <w:t xml:space="preserve">а 1/2 доля жилого дома принадлежит гр. _________________________________
</w:t>
      </w:r>
    </w:p>
    <w:p>
      <w:r>
        <w:t xml:space="preserve">на основании  свидетельства о  праве на  наследство по закону, выданного
</w:t>
      </w:r>
    </w:p>
    <w:p>
      <w:r>
        <w:t xml:space="preserve">_______________________ государственной нотариальной конторой __________
</w:t>
      </w:r>
    </w:p>
    <w:p>
      <w:r>
        <w:t xml:space="preserve">по реестру N_________.
</w:t>
      </w:r>
    </w:p>
    <w:p>
      <w:r>
        <w:t xml:space="preserve">3.  В  целях  прекращения  общей  долевой  собственности  заключаем
</w:t>
      </w:r>
    </w:p>
    <w:p>
      <w:r>
        <w:t xml:space="preserve">договор реального раздела жилого дома:
</w:t>
      </w:r>
    </w:p>
    <w:p>
      <w:r>
        <w:t xml:space="preserve">гр.__________________________________________ принадлежит 1/2 (одна
</w:t>
      </w:r>
    </w:p>
    <w:p>
      <w:r>
        <w:t xml:space="preserve">вторая) доля дома полезной площадью _____________ кв.м., заключающаяся в
</w:t>
      </w:r>
    </w:p>
    <w:p>
      <w:r>
        <w:t xml:space="preserve">изолированной части  основного строения  по фасаду, состоящей из комнаты
</w:t>
      </w:r>
    </w:p>
    <w:p>
      <w:r>
        <w:t xml:space="preserve">размером  ______   кв.м.,  кухни   размером  ________  кв.м.,  кладовой,
</w:t>
      </w:r>
    </w:p>
    <w:p>
      <w:r>
        <w:t xml:space="preserve">коридора, веранды, навеса, сарая. Вход - отдельный.
</w:t>
      </w:r>
    </w:p>
    <w:p>
      <w:r>
        <w:t xml:space="preserve">гр._________________________________________ принадлежит  1/2 (одна
</w:t>
      </w:r>
    </w:p>
    <w:p>
      <w:r>
        <w:t xml:space="preserve">вторая) доля дома полезной площадью _____________ кв.м., заключающаяся в
</w:t>
      </w:r>
    </w:p>
    <w:p>
      <w:r>
        <w:t xml:space="preserve">изолированной части  основного строения  со  двора,  состоящей  из  двух
</w:t>
      </w:r>
    </w:p>
    <w:p>
      <w:r>
        <w:t xml:space="preserve">комнат размером  ______ кв.м.  и _______  кв.м., кухни размером ________
</w:t>
      </w:r>
    </w:p>
    <w:p>
      <w:r>
        <w:t xml:space="preserve">кв.м., коридора,  веранды, два  сарая,  гараж,  теплица,  баня.  Вход  -
</w:t>
      </w:r>
    </w:p>
    <w:p>
      <w:r>
        <w:t xml:space="preserve">отдельный.
</w:t>
      </w:r>
    </w:p>
    <w:p>
      <w:r>
        <w:t xml:space="preserve">4. Раздел  жилого дома  произведен  в  соответствии  с  техническим
</w:t>
      </w:r>
    </w:p>
    <w:p>
      <w:r>
        <w:t xml:space="preserve">заключением ______________ городского бюро технической инвентаризации от
</w:t>
      </w:r>
    </w:p>
    <w:p>
      <w:r>
        <w:t xml:space="preserve">_____________________ N____.
</w:t>
      </w:r>
    </w:p>
    <w:p>
      <w:r>
        <w:t xml:space="preserve">5. Устанавливаем  также и  порядок пользования земельным участком в
</w:t>
      </w:r>
    </w:p>
    <w:p>
      <w:r>
        <w:t xml:space="preserve">соответствии  с  заключением  ________________________  городского  бюро
</w:t>
      </w:r>
    </w:p>
    <w:p>
      <w:r>
        <w:t xml:space="preserve">технической инвентаризации от ______________ N______
</w:t>
      </w:r>
    </w:p>
    <w:p>
      <w:r>
        <w:t xml:space="preserve">гр.__________________________________________________ в пользование
</w:t>
      </w:r>
    </w:p>
    <w:p>
      <w:r>
        <w:t xml:space="preserve">переходит  участок   размером  ______________   кв.м.  (указывается   по
</w:t>
      </w:r>
    </w:p>
    <w:p>
      <w:r>
        <w:t xml:space="preserve">заключению БТИ)
</w:t>
      </w:r>
    </w:p>
    <w:p>
      <w:r>
        <w:t xml:space="preserve">гр.__________________________________________________ в пользование
</w:t>
      </w:r>
    </w:p>
    <w:p>
      <w:r>
        <w:t xml:space="preserve">переходит  участок   размером  ______________   кв.м.  (указывается   по
</w:t>
      </w:r>
    </w:p>
    <w:p>
      <w:r>
        <w:t xml:space="preserve">заключению БТИ)
</w:t>
      </w:r>
    </w:p>
    <w:p>
      <w:r>
        <w:t xml:space="preserve">6. Инвентаризационная оценка жилого дома составляет _______________
</w:t>
      </w:r>
    </w:p>
    <w:p>
      <w:r>
        <w:t xml:space="preserve">(сумма прописью).
</w:t>
      </w:r>
    </w:p>
    <w:p>
      <w:r>
        <w:t xml:space="preserve">По соглашению сторон оценка 1/2 доли, принадлежащей _______________
</w:t>
      </w:r>
    </w:p>
    <w:p>
      <w:r>
        <w:t xml:space="preserve">составляет  __________________  (_______),  а  1/2  доли,  принадлежащей
</w:t>
      </w:r>
    </w:p>
    <w:p>
      <w:r>
        <w:t xml:space="preserve">__________________________ - _____________ (________).
</w:t>
      </w:r>
    </w:p>
    <w:p>
      <w:r>
        <w:t xml:space="preserve">7. Расходы  по составлению и оформлению договора стороны оплачивают
</w:t>
      </w:r>
    </w:p>
    <w:p>
      <w:r>
        <w:t xml:space="preserve">поровну.
</w:t>
      </w:r>
    </w:p>
    <w:p>
      <w:r>
        <w:t xml:space="preserve">8. Настоящий  договор составлен  в 3-х экземплярах, один из которых
</w:t>
      </w:r>
    </w:p>
    <w:p>
      <w:r>
        <w:t xml:space="preserve">хранится в  _____________________ государственной  нотариальной конторе,
</w:t>
      </w:r>
    </w:p>
    <w:p>
      <w:r>
        <w:t xml:space="preserve">второй экземпляр выдается __________________, и третий - _______________
</w:t>
      </w:r>
    </w:p>
    <w:p>
      <w:r>
        <w:t xml:space="preserve">Подписи сторон
</w:t>
      </w:r>
    </w:p>
    <w:p>
      <w:r>
        <w:t xml:space="preserve">Удостоверительная надпись ____________________ нотариальной конторы
</w:t>
      </w:r>
    </w:p>
    <w:p>
      <w:r>
        <w:t xml:space="preserve">КОММЕНТАРИЙ
</w:t>
      </w:r>
    </w:p>
    <w:p>
      <w:r>
        <w:t xml:space="preserve">Каждому участнику  общей долевой  собственности предоставлено право
</w:t>
      </w:r>
    </w:p>
    <w:p>
      <w:r>
        <w:t xml:space="preserve">требовать выделения  своей доли.  Возможность такого требования вытекает
</w:t>
      </w:r>
    </w:p>
    <w:p>
      <w:r>
        <w:t xml:space="preserve">из права  собственника на  распоряжение своей долей в общем имуществе, в
</w:t>
      </w:r>
    </w:p>
    <w:p>
      <w:r>
        <w:t xml:space="preserve">том числе  и долей  жилого дома. Выдел доли одному  из  собственников не
</w:t>
      </w:r>
    </w:p>
    <w:p>
      <w:r>
        <w:t xml:space="preserve">прекращает права  общей собственности  для остальных ее участников. Если
</w:t>
      </w:r>
    </w:p>
    <w:p>
      <w:r>
        <w:t xml:space="preserve">же выдела  потребуют все  участники,  общая  собственность  подвергается
</w:t>
      </w:r>
    </w:p>
    <w:p>
      <w:r>
        <w:t xml:space="preserve">разделу, влекущему  полное ее  прекращение (ст.121  ГК РСФСР).  Выдел по
</w:t>
      </w:r>
    </w:p>
    <w:p>
      <w:r>
        <w:t xml:space="preserve">требованию  участника   общей  долевой   собственности  на   жилой   дом
</w:t>
      </w:r>
    </w:p>
    <w:p>
      <w:r>
        <w:t xml:space="preserve">принадлежащей ему  доли или  раздел дома  между всеми  участниками общей
</w:t>
      </w:r>
    </w:p>
    <w:p>
      <w:r>
        <w:t xml:space="preserve">долевой собственности  может быть  произведен судом  в том  случае, если
</w:t>
      </w:r>
    </w:p>
    <w:p>
      <w:r>
        <w:t xml:space="preserve">выделяемая доля  составляет изолированную  часть дома с отдельным входом
</w:t>
      </w:r>
    </w:p>
    <w:p>
      <w:r>
        <w:t xml:space="preserve">(квартира)  либо   имеется  возможность  превратить  эту  часть  дома  в
</w:t>
      </w:r>
    </w:p>
    <w:p>
      <w:r>
        <w:t xml:space="preserve">изолированную путем  соответствующего переоборудования. При разделе дома
</w:t>
      </w:r>
    </w:p>
    <w:p>
      <w:r>
        <w:t xml:space="preserve">суд указывает  в  решении,  какая  изолированная  часть  дома  конкретно
</w:t>
      </w:r>
    </w:p>
    <w:p>
      <w:r>
        <w:t xml:space="preserve">выделяется и  какую долю в доме она составляет. Указывается также, какие
</w:t>
      </w:r>
    </w:p>
    <w:p>
      <w:r>
        <w:t xml:space="preserve">подсобные строения передаются выделяющемуся собственнику.
</w:t>
      </w:r>
    </w:p>
    <w:p>
      <w:r>
        <w:t xml:space="preserve">При представлении такого судебного решения в договоре об отчуждении
</w:t>
      </w:r>
    </w:p>
    <w:p>
      <w:r>
        <w:t xml:space="preserve">указываются доля  дома, а также конкретные изолированные жилые помещения
</w:t>
      </w:r>
    </w:p>
    <w:p>
      <w:r>
        <w:t xml:space="preserve">и подсобные строения.
</w:t>
      </w:r>
    </w:p>
    <w:p>
      <w:r>
        <w:t xml:space="preserve">При наличии  бесспорных отношений  между собственниками  договор  о
</w:t>
      </w:r>
    </w:p>
    <w:p>
      <w:r>
        <w:t xml:space="preserve">реальном разделе  жилого дома  может  быть  удостоверен  в  нотариальном
</w:t>
      </w:r>
    </w:p>
    <w:p>
      <w:r>
        <w:t xml:space="preserve">порядке. Данный  вариант договора  о реальном  разделе дома возможен при
</w:t>
      </w:r>
    </w:p>
    <w:p>
      <w:r>
        <w:t xml:space="preserve">условии уже  имеющегося фактического раздела дома и совпадении идеальных
</w:t>
      </w:r>
    </w:p>
    <w:p>
      <w:r>
        <w:t xml:space="preserve">долей с  фактически  занимаемой  площадью.  В  большинстве  случаев  для
</w:t>
      </w:r>
    </w:p>
    <w:p>
      <w:r>
        <w:t xml:space="preserve">реального раздела  жилого дома  требуются необходимые  переоборудования,
</w:t>
      </w:r>
    </w:p>
    <w:p>
      <w:r>
        <w:t xml:space="preserve">пристройки. В  этих  случая  договор  раздела  оформляется  при  наличии
</w:t>
      </w:r>
    </w:p>
    <w:p>
      <w:r>
        <w:t xml:space="preserve">соответствующих  разрешений   и  после   перераспределения  долей  между
</w:t>
      </w:r>
    </w:p>
    <w:p>
      <w:r>
        <w:t xml:space="preserve">участниками общей долевой собственности на дом.
</w:t>
      </w:r>
    </w:p>
    <w:p>
      <w:r>
        <w:t xml:space="preserve">Утрачивается право преимущественной покупки после прекращения права
</w:t>
      </w:r>
    </w:p>
    <w:p>
      <w:r>
        <w:t xml:space="preserve">общей долевой  собственности граждан  на жилой  дом путем  его раздела в
</w:t>
      </w:r>
    </w:p>
    <w:p>
      <w:r>
        <w:t xml:space="preserve">судебном или нотариальном порядке.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2023-10-10T09:38:08.543Z</dcterms:created>
  <dcterms:modified xsi:type="dcterms:W3CDTF">2023-10-10T09:38:08.543Z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